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E6304" w:rsidRPr="00E1739B" w:rsidRDefault="00E1739B" w:rsidP="00E1739B">
      <w:pPr>
        <w:widowControl/>
        <w:wordWrap w:val="0"/>
        <w:spacing w:line="360" w:lineRule="auto"/>
        <w:jc w:val="left"/>
        <w:rPr>
          <w:rFonts w:ascii="仿宋_GB2312" w:eastAsia="仿宋_GB2312" w:hAnsi="宋体" w:cs="宋体"/>
          <w:kern w:val="0"/>
          <w:sz w:val="32"/>
          <w:szCs w:val="32"/>
        </w:rPr>
      </w:pPr>
      <w:r w:rsidRPr="000979AB">
        <w:rPr>
          <w:rFonts w:ascii="仿宋_GB2312" w:eastAsia="仿宋_GB2312" w:hAnsi="宋体" w:cs="宋体" w:hint="eastAsia"/>
          <w:kern w:val="0"/>
          <w:sz w:val="32"/>
          <w:szCs w:val="32"/>
        </w:rPr>
        <w:t>附件</w:t>
      </w:r>
      <w:r>
        <w:rPr>
          <w:rFonts w:ascii="仿宋_GB2312" w:eastAsia="仿宋_GB2312" w:hAnsi="宋体" w:cs="宋体" w:hint="eastAsia"/>
          <w:kern w:val="0"/>
          <w:sz w:val="32"/>
          <w:szCs w:val="32"/>
        </w:rPr>
        <w:t>3</w:t>
      </w:r>
      <w:r w:rsidRPr="000979AB">
        <w:rPr>
          <w:rFonts w:ascii="仿宋_GB2312" w:eastAsia="仿宋_GB2312" w:hAnsi="宋体" w:cs="宋体" w:hint="eastAsia"/>
          <w:kern w:val="0"/>
          <w:sz w:val="32"/>
          <w:szCs w:val="32"/>
        </w:rPr>
        <w:t>：</w:t>
      </w:r>
    </w:p>
    <w:p w:rsidR="006E6304" w:rsidRDefault="006E6304">
      <w:pPr>
        <w:widowControl/>
        <w:wordWrap w:val="0"/>
        <w:spacing w:line="520" w:lineRule="exact"/>
        <w:jc w:val="center"/>
        <w:rPr>
          <w:rFonts w:ascii="黑体" w:eastAsia="黑体" w:hAnsi="华文中宋" w:cs="宋体"/>
          <w:b/>
          <w:bCs/>
          <w:color w:val="000000"/>
          <w:w w:val="90"/>
          <w:kern w:val="0"/>
          <w:sz w:val="44"/>
          <w:szCs w:val="36"/>
        </w:rPr>
      </w:pPr>
      <w:r>
        <w:rPr>
          <w:rFonts w:ascii="黑体" w:eastAsia="黑体" w:hAnsi="华文中宋" w:cs="宋体" w:hint="eastAsia"/>
          <w:b/>
          <w:bCs/>
          <w:color w:val="000000"/>
          <w:w w:val="90"/>
          <w:kern w:val="0"/>
          <w:sz w:val="44"/>
          <w:szCs w:val="36"/>
        </w:rPr>
        <w:t>中山大学先进团委（团总支）评估指标体系表</w:t>
      </w:r>
    </w:p>
    <w:p w:rsidR="006E6304" w:rsidRDefault="006E6304">
      <w:pPr>
        <w:widowControl/>
        <w:wordWrap w:val="0"/>
        <w:spacing w:line="520" w:lineRule="exact"/>
        <w:jc w:val="center"/>
        <w:rPr>
          <w:rFonts w:ascii="黑体" w:eastAsia="黑体" w:hAnsi="华文中宋" w:cs="宋体"/>
          <w:b/>
          <w:bCs/>
          <w:color w:val="000000"/>
          <w:w w:val="90"/>
          <w:kern w:val="0"/>
          <w:sz w:val="44"/>
          <w:szCs w:val="36"/>
        </w:rPr>
      </w:pPr>
      <w:r>
        <w:rPr>
          <w:rFonts w:ascii="黑体" w:eastAsia="黑体" w:hAnsi="华文中宋" w:cs="宋体" w:hint="eastAsia"/>
          <w:b/>
          <w:bCs/>
          <w:color w:val="000000"/>
          <w:w w:val="90"/>
          <w:kern w:val="0"/>
          <w:sz w:val="44"/>
          <w:szCs w:val="36"/>
        </w:rPr>
        <w:t>（</w:t>
      </w:r>
      <w:r w:rsidRPr="00F82C1C">
        <w:rPr>
          <w:rFonts w:ascii="仿宋_GB2312" w:eastAsia="仿宋_GB2312" w:hint="eastAsia"/>
          <w:sz w:val="32"/>
          <w:szCs w:val="32"/>
        </w:rPr>
        <w:t>院系版</w:t>
      </w:r>
      <w:r>
        <w:rPr>
          <w:rFonts w:ascii="黑体" w:eastAsia="黑体" w:hAnsi="华文中宋" w:cs="宋体" w:hint="eastAsia"/>
          <w:b/>
          <w:bCs/>
          <w:color w:val="000000"/>
          <w:w w:val="90"/>
          <w:kern w:val="0"/>
          <w:sz w:val="44"/>
          <w:szCs w:val="36"/>
        </w:rPr>
        <w:t>）</w:t>
      </w:r>
    </w:p>
    <w:p w:rsidR="006E6304" w:rsidRDefault="006E6304">
      <w:pPr>
        <w:widowControl/>
        <w:wordWrap w:val="0"/>
        <w:spacing w:line="520" w:lineRule="exact"/>
        <w:jc w:val="left"/>
        <w:rPr>
          <w:rFonts w:ascii="仿宋_GB2312" w:eastAsia="仿宋_GB2312" w:hAnsi="宋体" w:cs="宋体"/>
          <w:bCs/>
          <w:color w:val="000000"/>
          <w:kern w:val="0"/>
          <w:sz w:val="32"/>
          <w:szCs w:val="36"/>
        </w:rPr>
      </w:pPr>
    </w:p>
    <w:p w:rsidR="006E6304" w:rsidRDefault="009C60EF">
      <w:pPr>
        <w:widowControl/>
        <w:wordWrap w:val="0"/>
        <w:spacing w:line="520" w:lineRule="exact"/>
        <w:jc w:val="left"/>
        <w:rPr>
          <w:rFonts w:ascii="仿宋_GB2312" w:eastAsia="仿宋_GB2312" w:hAnsi="宋体" w:cs="宋体"/>
          <w:bCs/>
          <w:color w:val="000000"/>
          <w:kern w:val="0"/>
          <w:sz w:val="32"/>
          <w:szCs w:val="36"/>
        </w:rPr>
      </w:pPr>
      <w:r>
        <w:rPr>
          <w:rFonts w:ascii="仿宋_GB2312" w:eastAsia="仿宋_GB2312" w:hAnsi="宋体" w:cs="宋体" w:hint="eastAsia"/>
          <w:bCs/>
          <w:color w:val="000000"/>
          <w:kern w:val="0"/>
          <w:sz w:val="32"/>
          <w:szCs w:val="36"/>
        </w:rPr>
        <w:t>评分</w:t>
      </w:r>
      <w:r w:rsidR="006E6304">
        <w:rPr>
          <w:rFonts w:ascii="仿宋_GB2312" w:eastAsia="仿宋_GB2312" w:hAnsi="宋体" w:cs="宋体" w:hint="eastAsia"/>
          <w:bCs/>
          <w:color w:val="000000"/>
          <w:kern w:val="0"/>
          <w:sz w:val="32"/>
          <w:szCs w:val="36"/>
        </w:rPr>
        <w:t>单位：                   评估总成绩：</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138"/>
        <w:gridCol w:w="6096"/>
        <w:gridCol w:w="1417"/>
      </w:tblGrid>
      <w:tr w:rsidR="009C60EF" w:rsidTr="00F82C1C">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一级指标</w:t>
            </w:r>
          </w:p>
        </w:tc>
        <w:tc>
          <w:tcPr>
            <w:tcW w:w="1138" w:type="dxa"/>
            <w:tcBorders>
              <w:top w:val="single" w:sz="4" w:space="0" w:color="auto"/>
              <w:left w:val="single" w:sz="4" w:space="0" w:color="auto"/>
              <w:bottom w:val="single" w:sz="4" w:space="0" w:color="auto"/>
              <w:right w:val="single" w:sz="4" w:space="0" w:color="auto"/>
            </w:tcBorders>
            <w:vAlign w:val="center"/>
          </w:tcPr>
          <w:p w:rsidR="009C60EF" w:rsidRDefault="009C60EF">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二级</w:t>
            </w:r>
          </w:p>
          <w:p w:rsidR="009C60EF" w:rsidRDefault="009C60EF">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指标</w:t>
            </w: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考 核 点</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分值</w:t>
            </w:r>
          </w:p>
        </w:tc>
      </w:tr>
      <w:tr w:rsidR="009C60EF" w:rsidTr="00F82C1C">
        <w:trPr>
          <w:trHeight w:val="465"/>
          <w:jc w:val="center"/>
        </w:trPr>
        <w:tc>
          <w:tcPr>
            <w:tcW w:w="851" w:type="dxa"/>
            <w:vMerge w:val="restart"/>
            <w:tcBorders>
              <w:top w:val="single" w:sz="4" w:space="0" w:color="auto"/>
              <w:left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1.基本工作</w:t>
            </w:r>
          </w:p>
        </w:tc>
        <w:tc>
          <w:tcPr>
            <w:tcW w:w="1138"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1.1</w:t>
            </w:r>
          </w:p>
          <w:p w:rsidR="009C60EF" w:rsidRDefault="009C60EF" w:rsidP="007A1C36">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参会</w:t>
            </w:r>
          </w:p>
          <w:p w:rsidR="009C60EF" w:rsidRDefault="009C60EF" w:rsidP="007A1C36">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情况</w:t>
            </w: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（1）按时参加团委工作会议，无迟到、无故缺席、</w:t>
            </w:r>
          </w:p>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color w:val="000000"/>
                <w:kern w:val="0"/>
                <w:sz w:val="24"/>
                <w:szCs w:val="21"/>
              </w:rPr>
              <w:t>早退现象。</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2</w:t>
            </w:r>
            <w:r>
              <w:rPr>
                <w:rFonts w:ascii="仿宋_GB2312" w:eastAsia="仿宋_GB2312" w:hAnsi="宋体" w:cs="宋体"/>
                <w:color w:val="000000"/>
                <w:kern w:val="0"/>
                <w:sz w:val="24"/>
                <w:szCs w:val="21"/>
              </w:rPr>
              <w:t>.5</w:t>
            </w:r>
          </w:p>
        </w:tc>
      </w:tr>
      <w:tr w:rsidR="009C60EF" w:rsidTr="00F82C1C">
        <w:trPr>
          <w:trHeight w:val="465"/>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color w:val="000000"/>
                <w:kern w:val="0"/>
                <w:sz w:val="24"/>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1.2</w:t>
            </w:r>
          </w:p>
          <w:p w:rsidR="009C60EF" w:rsidRDefault="009C60EF" w:rsidP="007A1C36">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工作</w:t>
            </w:r>
          </w:p>
          <w:p w:rsidR="009C60EF" w:rsidRDefault="009C60EF" w:rsidP="007A1C36">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任务</w:t>
            </w: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color w:val="000000"/>
                <w:kern w:val="0"/>
                <w:sz w:val="24"/>
                <w:szCs w:val="21"/>
              </w:rPr>
            </w:pPr>
            <w:r>
              <w:rPr>
                <w:rFonts w:ascii="仿宋_GB2312" w:eastAsia="仿宋_GB2312" w:hAnsi="宋体" w:cs="宋体" w:hint="eastAsia"/>
                <w:bCs/>
                <w:color w:val="000000"/>
                <w:kern w:val="0"/>
                <w:sz w:val="24"/>
                <w:szCs w:val="21"/>
              </w:rPr>
              <w:t>（2）认真执行上级团组织的决议，按时完成布置的各项任务。</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3.5</w:t>
            </w:r>
          </w:p>
        </w:tc>
      </w:tr>
      <w:tr w:rsidR="009C60EF" w:rsidTr="00F82C1C">
        <w:trPr>
          <w:trHeight w:val="87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组织</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建设</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p w:rsidR="009C60EF" w:rsidRDefault="009C60EF" w:rsidP="007A1C36">
            <w:pPr>
              <w:widowControl/>
              <w:wordWrap w:val="0"/>
              <w:spacing w:line="520" w:lineRule="exact"/>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2.1</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队伍</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建设</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w:t>
            </w:r>
            <w:r>
              <w:rPr>
                <w:rFonts w:ascii="仿宋_GB2312" w:eastAsia="仿宋_GB2312" w:hAnsi="宋体" w:cs="宋体" w:hint="eastAsia"/>
                <w:color w:val="000000"/>
                <w:kern w:val="0"/>
                <w:sz w:val="24"/>
                <w:szCs w:val="21"/>
              </w:rPr>
              <w:t>团的组织班子健全，按期换届，民主选举领导班子，班子的民主生活和工作制度健全有效，实行集体领导和分工负责相结合的工作制度。</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D03971"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bCs/>
                <w:color w:val="000000"/>
                <w:kern w:val="0"/>
                <w:sz w:val="24"/>
                <w:szCs w:val="21"/>
              </w:rPr>
              <w:t>3</w:t>
            </w:r>
            <w:r w:rsidR="009C60EF">
              <w:rPr>
                <w:rFonts w:ascii="仿宋_GB2312" w:eastAsia="仿宋_GB2312" w:hAnsi="宋体" w:cs="宋体" w:hint="eastAsia"/>
                <w:bCs/>
                <w:color w:val="000000"/>
                <w:kern w:val="0"/>
                <w:sz w:val="24"/>
                <w:szCs w:val="21"/>
              </w:rPr>
              <w:t>.0</w:t>
            </w:r>
          </w:p>
        </w:tc>
      </w:tr>
      <w:tr w:rsidR="009C60EF" w:rsidTr="00F82C1C">
        <w:trPr>
          <w:trHeight w:val="696"/>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color w:val="000000"/>
                <w:kern w:val="0"/>
                <w:sz w:val="24"/>
                <w:szCs w:val="21"/>
              </w:rPr>
            </w:pPr>
            <w:r>
              <w:rPr>
                <w:rFonts w:ascii="仿宋_GB2312" w:eastAsia="仿宋_GB2312" w:hAnsi="宋体" w:cs="宋体" w:hint="eastAsia"/>
                <w:color w:val="000000"/>
                <w:kern w:val="0"/>
                <w:sz w:val="24"/>
                <w:szCs w:val="21"/>
              </w:rPr>
              <w:t>（2）所属支部班子健全，按期换届，民主选举，建立定期联系团支部书记制度。</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w:t>
            </w:r>
            <w:r w:rsidR="00D03971">
              <w:rPr>
                <w:rFonts w:ascii="仿宋_GB2312" w:eastAsia="仿宋_GB2312" w:hAnsi="宋体" w:cs="宋体" w:hint="eastAsia"/>
                <w:bCs/>
                <w:color w:val="000000"/>
                <w:kern w:val="0"/>
                <w:sz w:val="24"/>
                <w:szCs w:val="21"/>
              </w:rPr>
              <w:t>0</w:t>
            </w:r>
          </w:p>
        </w:tc>
      </w:tr>
      <w:tr w:rsidR="009C60EF" w:rsidTr="00F82C1C">
        <w:trPr>
          <w:trHeight w:val="696"/>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color w:val="000000"/>
                <w:kern w:val="0"/>
                <w:sz w:val="24"/>
                <w:szCs w:val="21"/>
              </w:rPr>
            </w:pPr>
            <w:r>
              <w:rPr>
                <w:rFonts w:ascii="仿宋_GB2312" w:eastAsia="仿宋_GB2312" w:hAnsi="宋体" w:cs="宋体" w:hint="eastAsia"/>
                <w:bCs/>
                <w:color w:val="000000"/>
                <w:kern w:val="0"/>
                <w:sz w:val="24"/>
                <w:szCs w:val="21"/>
              </w:rPr>
              <w:t>（3）定期举办</w:t>
            </w:r>
            <w:proofErr w:type="gramStart"/>
            <w:r>
              <w:rPr>
                <w:rFonts w:ascii="仿宋_GB2312" w:eastAsia="仿宋_GB2312" w:hAnsi="宋体" w:cs="宋体" w:hint="eastAsia"/>
                <w:bCs/>
                <w:color w:val="000000"/>
                <w:kern w:val="0"/>
                <w:sz w:val="24"/>
                <w:szCs w:val="21"/>
              </w:rPr>
              <w:t>团学干部</w:t>
            </w:r>
            <w:proofErr w:type="gramEnd"/>
            <w:r>
              <w:rPr>
                <w:rFonts w:ascii="仿宋_GB2312" w:eastAsia="仿宋_GB2312" w:hAnsi="宋体" w:cs="宋体" w:hint="eastAsia"/>
                <w:bCs/>
                <w:color w:val="000000"/>
                <w:kern w:val="0"/>
                <w:sz w:val="24"/>
                <w:szCs w:val="21"/>
              </w:rPr>
              <w:t>培训班，对</w:t>
            </w:r>
            <w:proofErr w:type="gramStart"/>
            <w:r>
              <w:rPr>
                <w:rFonts w:ascii="仿宋_GB2312" w:eastAsia="仿宋_GB2312" w:hAnsi="宋体" w:cs="宋体" w:hint="eastAsia"/>
                <w:bCs/>
                <w:color w:val="000000"/>
                <w:kern w:val="0"/>
                <w:sz w:val="24"/>
                <w:szCs w:val="21"/>
              </w:rPr>
              <w:t>团学干部</w:t>
            </w:r>
            <w:proofErr w:type="gramEnd"/>
            <w:r>
              <w:rPr>
                <w:rFonts w:ascii="仿宋_GB2312" w:eastAsia="仿宋_GB2312" w:hAnsi="宋体" w:cs="宋体" w:hint="eastAsia"/>
                <w:bCs/>
                <w:color w:val="000000"/>
                <w:kern w:val="0"/>
                <w:sz w:val="24"/>
                <w:szCs w:val="21"/>
              </w:rPr>
              <w:t>进行团员意识教育和业务能力培训，每学年不少于2期。</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9C60EF" w:rsidTr="00F82C1C">
        <w:trPr>
          <w:trHeight w:val="795"/>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2.2</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制度</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建设</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（1）定期召开学院团委工作例会，每月不少于1次，讨论、布置、检查工作，</w:t>
            </w:r>
            <w:r>
              <w:rPr>
                <w:rFonts w:ascii="宋体" w:eastAsia="仿宋_GB2312" w:hAnsi="宋体" w:cs="宋体"/>
                <w:kern w:val="0"/>
                <w:sz w:val="24"/>
                <w:szCs w:val="21"/>
              </w:rPr>
              <w:t> </w:t>
            </w:r>
            <w:r>
              <w:rPr>
                <w:rFonts w:ascii="仿宋_GB2312" w:eastAsia="仿宋_GB2312" w:hAnsi="宋体" w:cs="宋体" w:hint="eastAsia"/>
                <w:kern w:val="0"/>
                <w:sz w:val="24"/>
                <w:szCs w:val="21"/>
              </w:rPr>
              <w:t>院系团委和基层团支部坚持“三会两制一课”，并有书面记录。</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w:t>
            </w:r>
            <w:r w:rsidR="00D03971">
              <w:rPr>
                <w:rFonts w:ascii="仿宋_GB2312" w:eastAsia="仿宋_GB2312" w:hAnsi="宋体" w:cs="宋体" w:hint="eastAsia"/>
                <w:bCs/>
                <w:color w:val="000000"/>
                <w:kern w:val="0"/>
                <w:sz w:val="24"/>
                <w:szCs w:val="21"/>
              </w:rPr>
              <w:t>0</w:t>
            </w:r>
          </w:p>
        </w:tc>
      </w:tr>
      <w:tr w:rsidR="009C60EF" w:rsidTr="00F82C1C">
        <w:trPr>
          <w:trHeight w:val="301"/>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w:t>
            </w:r>
            <w:r>
              <w:rPr>
                <w:rFonts w:ascii="仿宋_GB2312" w:eastAsia="仿宋_GB2312" w:hAnsi="新宋体" w:cs="Tahoma" w:hint="eastAsia"/>
                <w:color w:val="000000"/>
                <w:kern w:val="0"/>
                <w:sz w:val="24"/>
                <w:szCs w:val="21"/>
              </w:rPr>
              <w:t>定期做好团员注册工作，认真按时按规定办理团员入学、离校的团组织关系转接工作</w:t>
            </w:r>
            <w:r>
              <w:rPr>
                <w:rFonts w:ascii="仿宋_GB2312" w:eastAsia="仿宋_GB2312" w:hAnsi="宋体" w:cs="宋体" w:hint="eastAsia"/>
                <w:bCs/>
                <w:color w:val="000000"/>
                <w:kern w:val="0"/>
                <w:sz w:val="24"/>
                <w:szCs w:val="21"/>
              </w:rPr>
              <w:t>；按时足额交纳团费。</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9C60EF" w:rsidTr="00F82C1C">
        <w:trPr>
          <w:trHeight w:val="598"/>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w:t>
            </w:r>
            <w:r>
              <w:rPr>
                <w:rFonts w:ascii="仿宋_GB2312" w:eastAsia="仿宋_GB2312" w:hAnsi="新宋体" w:cs="Tahoma" w:hint="eastAsia"/>
                <w:color w:val="000000"/>
                <w:kern w:val="0"/>
                <w:sz w:val="24"/>
                <w:szCs w:val="21"/>
              </w:rPr>
              <w:t>定期开展优秀团支部、优秀团员、团干的评选表彰</w:t>
            </w:r>
            <w:r>
              <w:rPr>
                <w:rFonts w:ascii="仿宋_GB2312" w:eastAsia="仿宋_GB2312" w:hAnsi="新宋体" w:cs="Tahoma" w:hint="eastAsia"/>
                <w:color w:val="000000"/>
                <w:kern w:val="0"/>
                <w:sz w:val="24"/>
                <w:szCs w:val="21"/>
              </w:rPr>
              <w:lastRenderedPageBreak/>
              <w:t>工作，制定评选标准及相关制度。</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lastRenderedPageBreak/>
              <w:t>2.5</w:t>
            </w:r>
          </w:p>
        </w:tc>
      </w:tr>
      <w:tr w:rsidR="009C60EF" w:rsidTr="00F82C1C">
        <w:trPr>
          <w:trHeight w:val="795"/>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（4）做好向党组织推荐优秀团员入党工作。</w:t>
            </w:r>
            <w:r>
              <w:rPr>
                <w:rFonts w:ascii="仿宋_GB2312" w:eastAsia="仿宋_GB2312" w:hAnsi="宋体" w:cs="宋体" w:hint="eastAsia"/>
                <w:kern w:val="0"/>
                <w:sz w:val="24"/>
                <w:szCs w:val="21"/>
              </w:rPr>
              <w:t>完善“推优”入党工作制度，“推优”率达100％ 。</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9C60EF" w:rsidTr="00F82C1C">
        <w:trPr>
          <w:trHeight w:val="613"/>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2.3</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指导</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院系</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两会</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工作</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（1）重视学生干部队伍建设，两会换届工作及时、民主、规范。</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9C60EF" w:rsidTr="00F82C1C">
        <w:trPr>
          <w:trHeight w:val="720"/>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（2）指导院两会独立自主开展工作，各项工作</w:t>
            </w:r>
            <w:proofErr w:type="gramStart"/>
            <w:r>
              <w:rPr>
                <w:rFonts w:ascii="仿宋_GB2312" w:eastAsia="仿宋_GB2312" w:hAnsi="宋体" w:cs="宋体" w:hint="eastAsia"/>
                <w:bCs/>
                <w:color w:val="000000"/>
                <w:kern w:val="0"/>
                <w:sz w:val="24"/>
                <w:szCs w:val="21"/>
              </w:rPr>
              <w:t>开展成效</w:t>
            </w:r>
            <w:proofErr w:type="gramEnd"/>
            <w:r>
              <w:rPr>
                <w:rFonts w:ascii="仿宋_GB2312" w:eastAsia="仿宋_GB2312" w:hAnsi="宋体" w:cs="宋体" w:hint="eastAsia"/>
                <w:bCs/>
                <w:color w:val="000000"/>
                <w:kern w:val="0"/>
                <w:sz w:val="24"/>
                <w:szCs w:val="21"/>
              </w:rPr>
              <w:t>显著，活动影响良好，开展的活动有特色。</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9C60EF" w:rsidTr="00F82C1C">
        <w:trPr>
          <w:trHeight w:val="270"/>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（3）推荐优秀学生干部到上级学生组织工作。</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9C60EF" w:rsidTr="00F82C1C">
        <w:trPr>
          <w:trHeight w:val="1354"/>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9C60EF" w:rsidRDefault="00FF2216" w:rsidP="00FF221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bCs/>
                <w:color w:val="000000"/>
                <w:kern w:val="0"/>
                <w:sz w:val="24"/>
                <w:szCs w:val="21"/>
              </w:rPr>
              <w:t xml:space="preserve">   </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思想</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建设</w:t>
            </w:r>
          </w:p>
          <w:p w:rsidR="009C60EF" w:rsidRDefault="009C60EF" w:rsidP="007A1C36">
            <w:pPr>
              <w:widowControl/>
              <w:wordWrap w:val="0"/>
              <w:spacing w:line="520" w:lineRule="exact"/>
              <w:jc w:val="left"/>
              <w:rPr>
                <w:rFonts w:ascii="仿宋_GB2312" w:eastAsia="仿宋_GB2312" w:hAnsi="宋体" w:cs="宋体"/>
                <w:bCs/>
                <w:color w:val="000000"/>
                <w:kern w:val="0"/>
                <w:sz w:val="24"/>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3.1</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思</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想</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引</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领</w:t>
            </w: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FF2216" w:rsidP="00FF221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w:t>
            </w:r>
            <w:r w:rsidR="009C60EF">
              <w:rPr>
                <w:rFonts w:ascii="仿宋_GB2312" w:eastAsia="仿宋_GB2312" w:hAnsi="宋体" w:cs="宋体" w:hint="eastAsia"/>
                <w:bCs/>
                <w:color w:val="000000"/>
                <w:kern w:val="0"/>
                <w:sz w:val="24"/>
                <w:szCs w:val="21"/>
              </w:rPr>
              <w:t>定期组织开展</w:t>
            </w:r>
            <w:r>
              <w:rPr>
                <w:rFonts w:ascii="仿宋_GB2312" w:eastAsia="仿宋_GB2312" w:hAnsi="宋体" w:cs="宋体" w:hint="eastAsia"/>
                <w:bCs/>
                <w:color w:val="000000"/>
                <w:kern w:val="0"/>
                <w:sz w:val="24"/>
                <w:szCs w:val="21"/>
              </w:rPr>
              <w:t>学习“四进四信”等</w:t>
            </w:r>
            <w:r w:rsidRPr="00FF2216">
              <w:rPr>
                <w:rFonts w:ascii="仿宋_GB2312" w:eastAsia="仿宋_GB2312" w:hAnsi="宋体" w:cs="宋体" w:hint="eastAsia"/>
                <w:bCs/>
                <w:color w:val="000000"/>
                <w:kern w:val="0"/>
                <w:sz w:val="24"/>
                <w:szCs w:val="21"/>
              </w:rPr>
              <w:t>习近平总书记系列重要讲话精神</w:t>
            </w:r>
            <w:r>
              <w:rPr>
                <w:rFonts w:ascii="仿宋_GB2312" w:eastAsia="仿宋_GB2312" w:hAnsi="宋体" w:cs="宋体" w:hint="eastAsia"/>
                <w:bCs/>
                <w:color w:val="000000"/>
                <w:kern w:val="0"/>
                <w:sz w:val="24"/>
                <w:szCs w:val="21"/>
              </w:rPr>
              <w:t>，积极开展</w:t>
            </w:r>
            <w:r w:rsidR="00D27C74">
              <w:rPr>
                <w:rFonts w:ascii="仿宋_GB2312" w:eastAsia="仿宋_GB2312" w:hAnsi="宋体" w:cs="宋体" w:hint="eastAsia"/>
                <w:bCs/>
                <w:color w:val="000000"/>
                <w:kern w:val="0"/>
                <w:sz w:val="24"/>
                <w:szCs w:val="21"/>
              </w:rPr>
              <w:t>社会主义核心价值观</w:t>
            </w:r>
            <w:r w:rsidR="009C60EF">
              <w:rPr>
                <w:rFonts w:ascii="仿宋_GB2312" w:eastAsia="仿宋_GB2312" w:hAnsi="宋体" w:cs="宋体" w:hint="eastAsia"/>
                <w:bCs/>
                <w:color w:val="000000"/>
                <w:kern w:val="0"/>
                <w:sz w:val="24"/>
                <w:szCs w:val="21"/>
              </w:rPr>
              <w:t xml:space="preserve">思想教育活动，每学年不少于4次； </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FF2216"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bCs/>
                <w:color w:val="000000"/>
                <w:kern w:val="0"/>
                <w:sz w:val="24"/>
                <w:szCs w:val="21"/>
              </w:rPr>
              <w:t>3.0</w:t>
            </w:r>
          </w:p>
        </w:tc>
      </w:tr>
      <w:tr w:rsidR="009C60EF" w:rsidTr="00F82C1C">
        <w:trPr>
          <w:trHeight w:val="570"/>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3.2</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宣传</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工作</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及理</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论</w:t>
            </w:r>
            <w:proofErr w:type="gramStart"/>
            <w:r>
              <w:rPr>
                <w:rFonts w:ascii="仿宋_GB2312" w:eastAsia="仿宋_GB2312" w:hAnsi="宋体" w:cs="宋体" w:hint="eastAsia"/>
                <w:bCs/>
                <w:color w:val="000000"/>
                <w:kern w:val="0"/>
                <w:sz w:val="24"/>
                <w:szCs w:val="21"/>
              </w:rPr>
              <w:t>研</w:t>
            </w:r>
            <w:proofErr w:type="gramEnd"/>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究</w:t>
            </w:r>
          </w:p>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（1）做好团的宣传工作，积极向校内外电视、广播、报刊、网站等媒体投稿，每学年被采用稿件不少于</w:t>
            </w:r>
            <w:r w:rsidR="00FF2216">
              <w:rPr>
                <w:rFonts w:ascii="仿宋_GB2312" w:eastAsia="仿宋_GB2312" w:hAnsi="宋体" w:cs="宋体" w:hint="eastAsia"/>
                <w:bCs/>
                <w:color w:val="000000"/>
                <w:kern w:val="0"/>
                <w:sz w:val="24"/>
                <w:szCs w:val="21"/>
              </w:rPr>
              <w:t>5</w:t>
            </w:r>
            <w:r>
              <w:rPr>
                <w:rFonts w:ascii="仿宋_GB2312" w:eastAsia="仿宋_GB2312" w:hAnsi="宋体" w:cs="宋体" w:hint="eastAsia"/>
                <w:bCs/>
                <w:color w:val="000000"/>
                <w:kern w:val="0"/>
                <w:sz w:val="24"/>
                <w:szCs w:val="21"/>
              </w:rPr>
              <w:t xml:space="preserve">篇； </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FF2216"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bCs/>
                <w:color w:val="000000"/>
                <w:kern w:val="0"/>
                <w:sz w:val="24"/>
                <w:szCs w:val="21"/>
              </w:rPr>
              <w:t>3.0</w:t>
            </w:r>
          </w:p>
        </w:tc>
      </w:tr>
      <w:tr w:rsidR="009C60EF" w:rsidTr="00F82C1C">
        <w:trPr>
          <w:trHeight w:val="570"/>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（2）建有团委网站，信息工作有创意，有特色，有成效，信息更新及时。</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w:t>
            </w:r>
            <w:r w:rsidR="00D03971">
              <w:rPr>
                <w:rFonts w:ascii="仿宋_GB2312" w:eastAsia="仿宋_GB2312" w:hAnsi="宋体" w:cs="宋体" w:hint="eastAsia"/>
                <w:bCs/>
                <w:color w:val="000000"/>
                <w:kern w:val="0"/>
                <w:sz w:val="24"/>
                <w:szCs w:val="21"/>
              </w:rPr>
              <w:t>0</w:t>
            </w:r>
          </w:p>
        </w:tc>
      </w:tr>
      <w:tr w:rsidR="009C60EF" w:rsidTr="00F82C1C">
        <w:trPr>
          <w:trHeight w:val="570"/>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（3）在正式出版的刊物上发表关于团工作方面的论文或承担校级以上相关课题研究。</w:t>
            </w: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D27C74" w:rsidTr="00F82C1C">
        <w:trPr>
          <w:trHeight w:val="570"/>
          <w:jc w:val="center"/>
        </w:trPr>
        <w:tc>
          <w:tcPr>
            <w:tcW w:w="851" w:type="dxa"/>
            <w:vMerge w:val="restart"/>
            <w:tcBorders>
              <w:top w:val="single" w:sz="4" w:space="0" w:color="auto"/>
              <w:left w:val="single" w:sz="4" w:space="0" w:color="auto"/>
              <w:right w:val="single" w:sz="4" w:space="0" w:color="auto"/>
            </w:tcBorders>
            <w:vAlign w:val="center"/>
          </w:tcPr>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lastRenderedPageBreak/>
              <w:t>主题</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活动</w:t>
            </w:r>
          </w:p>
          <w:p w:rsidR="00D27C74" w:rsidRDefault="00D27C74" w:rsidP="007A1C36">
            <w:pPr>
              <w:widowControl/>
              <w:wordWrap w:val="0"/>
              <w:spacing w:line="520" w:lineRule="exact"/>
              <w:jc w:val="left"/>
              <w:rPr>
                <w:rFonts w:ascii="仿宋_GB2312" w:eastAsia="仿宋_GB2312" w:hAnsi="宋体" w:cs="宋体"/>
                <w:bCs/>
                <w:color w:val="000000"/>
                <w:kern w:val="0"/>
                <w:sz w:val="24"/>
                <w:szCs w:val="21"/>
              </w:rPr>
            </w:pPr>
          </w:p>
          <w:p w:rsidR="00D27C74" w:rsidRDefault="00D27C74" w:rsidP="007A1C36">
            <w:pPr>
              <w:wordWrap w:val="0"/>
              <w:spacing w:line="520" w:lineRule="exact"/>
              <w:ind w:leftChars="-222" w:left="-466" w:firstLineChars="221" w:firstLine="530"/>
              <w:jc w:val="center"/>
              <w:rPr>
                <w:rFonts w:ascii="仿宋_GB2312" w:eastAsia="仿宋_GB2312" w:hAnsi="宋体" w:cs="宋体"/>
                <w:bCs/>
                <w:color w:val="000000"/>
                <w:kern w:val="0"/>
                <w:sz w:val="24"/>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D27C74" w:rsidRDefault="00D27C74" w:rsidP="00D27C74">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lastRenderedPageBreak/>
              <w:t>4.1</w:t>
            </w:r>
          </w:p>
          <w:p w:rsidR="00D27C74" w:rsidRDefault="00D27C74" w:rsidP="00D27C74">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bCs/>
                <w:color w:val="000000"/>
                <w:kern w:val="0"/>
                <w:sz w:val="24"/>
                <w:szCs w:val="21"/>
              </w:rPr>
              <w:t>主题</w:t>
            </w:r>
          </w:p>
          <w:p w:rsidR="00D27C74" w:rsidRDefault="00D27C74" w:rsidP="00D27C74">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bCs/>
                <w:color w:val="000000"/>
                <w:kern w:val="0"/>
                <w:sz w:val="24"/>
                <w:szCs w:val="21"/>
              </w:rPr>
              <w:t>团日</w:t>
            </w:r>
          </w:p>
          <w:p w:rsidR="00D27C74" w:rsidRDefault="00D27C74" w:rsidP="00D27C74">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bCs/>
                <w:color w:val="000000"/>
                <w:kern w:val="0"/>
                <w:sz w:val="24"/>
                <w:szCs w:val="21"/>
              </w:rPr>
              <w:t>活动</w:t>
            </w: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D03971">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（1）积极开展</w:t>
            </w:r>
            <w:r w:rsidRPr="00D27C74">
              <w:rPr>
                <w:rFonts w:ascii="仿宋_GB2312" w:eastAsia="仿宋_GB2312" w:hAnsi="宋体" w:cs="宋体" w:hint="eastAsia"/>
                <w:bCs/>
                <w:color w:val="000000"/>
                <w:kern w:val="0"/>
                <w:sz w:val="24"/>
                <w:szCs w:val="21"/>
              </w:rPr>
              <w:t>基层团支部“活力提升”工程</w:t>
            </w:r>
            <w:r>
              <w:rPr>
                <w:rFonts w:ascii="仿宋_GB2312" w:eastAsia="仿宋_GB2312" w:hAnsi="宋体" w:cs="宋体" w:hint="eastAsia"/>
                <w:bCs/>
                <w:color w:val="000000"/>
                <w:kern w:val="0"/>
                <w:sz w:val="24"/>
                <w:szCs w:val="21"/>
              </w:rPr>
              <w:t>，</w:t>
            </w:r>
            <w:r w:rsidR="00D03971" w:rsidRPr="00D03971">
              <w:rPr>
                <w:rFonts w:ascii="仿宋_GB2312" w:eastAsia="仿宋_GB2312" w:hAnsi="宋体" w:cs="宋体" w:hint="eastAsia"/>
                <w:bCs/>
                <w:color w:val="000000"/>
                <w:kern w:val="0"/>
                <w:sz w:val="24"/>
                <w:szCs w:val="21"/>
              </w:rPr>
              <w:t>加强和改进团支部的基础团</w:t>
            </w:r>
            <w:proofErr w:type="gramStart"/>
            <w:r w:rsidR="00D03971" w:rsidRPr="00D03971">
              <w:rPr>
                <w:rFonts w:ascii="仿宋_GB2312" w:eastAsia="仿宋_GB2312" w:hAnsi="宋体" w:cs="宋体" w:hint="eastAsia"/>
                <w:bCs/>
                <w:color w:val="000000"/>
                <w:kern w:val="0"/>
                <w:sz w:val="24"/>
                <w:szCs w:val="21"/>
              </w:rPr>
              <w:t>务</w:t>
            </w:r>
            <w:proofErr w:type="gramEnd"/>
            <w:r w:rsidR="00D03971" w:rsidRPr="00D03971">
              <w:rPr>
                <w:rFonts w:ascii="仿宋_GB2312" w:eastAsia="仿宋_GB2312" w:hAnsi="宋体" w:cs="宋体" w:hint="eastAsia"/>
                <w:bCs/>
                <w:color w:val="000000"/>
                <w:kern w:val="0"/>
                <w:sz w:val="24"/>
                <w:szCs w:val="21"/>
              </w:rPr>
              <w:t>管理、队伍建设和必要的制度建设</w:t>
            </w:r>
            <w:r w:rsidR="00D03971">
              <w:rPr>
                <w:rFonts w:ascii="仿宋_GB2312" w:eastAsia="仿宋_GB2312" w:hAnsi="宋体" w:cs="宋体" w:hint="eastAsia"/>
                <w:bCs/>
                <w:color w:val="000000"/>
                <w:kern w:val="0"/>
                <w:sz w:val="24"/>
                <w:szCs w:val="21"/>
              </w:rPr>
              <w:t>，</w:t>
            </w:r>
            <w:r w:rsidR="00D03971" w:rsidRPr="00D03971">
              <w:rPr>
                <w:rFonts w:ascii="仿宋_GB2312" w:eastAsia="仿宋_GB2312" w:hAnsi="宋体" w:cs="宋体" w:hint="eastAsia"/>
                <w:bCs/>
                <w:color w:val="000000"/>
                <w:kern w:val="0"/>
                <w:sz w:val="24"/>
                <w:szCs w:val="21"/>
              </w:rPr>
              <w:t>扩大基层民主，完善创新团支部的设置方式、成员配备，促进团员学生参与和推动团支部工作建设</w:t>
            </w:r>
            <w:r w:rsidR="00D03971">
              <w:rPr>
                <w:rFonts w:ascii="仿宋_GB2312" w:eastAsia="仿宋_GB2312" w:hAnsi="宋体" w:cs="宋体" w:hint="eastAsia"/>
                <w:bCs/>
                <w:color w:val="000000"/>
                <w:kern w:val="0"/>
                <w:sz w:val="24"/>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F82C1C"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D27C74" w:rsidTr="00F82C1C">
        <w:trPr>
          <w:trHeight w:val="570"/>
          <w:jc w:val="center"/>
        </w:trPr>
        <w:tc>
          <w:tcPr>
            <w:tcW w:w="851" w:type="dxa"/>
            <w:vMerge/>
            <w:tcBorders>
              <w:left w:val="single" w:sz="4" w:space="0" w:color="auto"/>
              <w:right w:val="single" w:sz="4" w:space="0" w:color="auto"/>
            </w:tcBorders>
            <w:vAlign w:val="center"/>
          </w:tcPr>
          <w:p w:rsidR="00D27C74" w:rsidRDefault="00D27C74" w:rsidP="007A1C36">
            <w:pPr>
              <w:widowControl/>
              <w:wordWrap w:val="0"/>
              <w:spacing w:line="520" w:lineRule="exact"/>
              <w:ind w:leftChars="-222" w:left="-466" w:firstLineChars="221" w:firstLine="530"/>
              <w:jc w:val="center"/>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4.2</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lastRenderedPageBreak/>
              <w:t>课外</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学术</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科技</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活动</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lastRenderedPageBreak/>
              <w:t>（1）在专业老师指导下，积极组织开展院内各类学生课</w:t>
            </w:r>
            <w:r>
              <w:rPr>
                <w:rFonts w:ascii="仿宋_GB2312" w:eastAsia="仿宋_GB2312" w:hAnsi="宋体" w:cs="宋体" w:hint="eastAsia"/>
                <w:bCs/>
                <w:color w:val="000000"/>
                <w:kern w:val="0"/>
                <w:sz w:val="24"/>
                <w:szCs w:val="21"/>
              </w:rPr>
              <w:lastRenderedPageBreak/>
              <w:t>外学术科技与创新活动。</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lastRenderedPageBreak/>
              <w:t>3.0</w:t>
            </w:r>
          </w:p>
        </w:tc>
      </w:tr>
      <w:tr w:rsidR="00D27C74" w:rsidTr="00F82C1C">
        <w:trPr>
          <w:trHeight w:val="570"/>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（2）积极参加上级团组织组织的学生课外学术科技与创新活动。</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3.0</w:t>
            </w:r>
          </w:p>
        </w:tc>
      </w:tr>
      <w:tr w:rsidR="00D27C74" w:rsidTr="00F82C1C">
        <w:trPr>
          <w:trHeight w:val="646"/>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（3）有学生学术科技作品代表学校参加省级或全国竞赛并获奖。</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1505"/>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4.3</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青年</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志愿</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者活</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动</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（1）积极组织学生开展青年志愿活动，建有志愿服务活动基地。</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03971"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2.0</w:t>
            </w:r>
          </w:p>
        </w:tc>
      </w:tr>
      <w:tr w:rsidR="00D27C74" w:rsidTr="00F82C1C">
        <w:trPr>
          <w:trHeight w:val="316"/>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（2）青年志愿者活动的影响大、效果好，受到服务单位好评或书面表扬，被社会媒体所关注报道。</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570"/>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（3）积极参与上级团组织组织的青年志愿服务活动。</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1128"/>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4.4</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文体</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活动</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（1）积极组织开展院（系）内各种类型文体活动。</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772"/>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（2）积极参加上级团组织组织的各项文体活动，特别是团中央创新试点项目——“三走”系列活动。</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330"/>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（3）有学生代表学校参加省级或国家级文体竞赛并获奖。</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291"/>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right w:val="single" w:sz="4" w:space="0" w:color="auto"/>
            </w:tcBorders>
            <w:vAlign w:val="center"/>
          </w:tcPr>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4.5</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社会</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实践</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活动</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（1）积极组织开展各类社会实践活动，活动有计划、有总结。</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918"/>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（2）每年寒暑假组织社会实践、三下乡小分队不少于1支，基地建设不少于1个，社会实践活动取得良好绩效。</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D27C74" w:rsidTr="00F82C1C">
        <w:trPr>
          <w:trHeight w:val="835"/>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（3）积极配合上级团组织开展各项社会实践活动。</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D27C74" w:rsidTr="00F82C1C">
        <w:trPr>
          <w:trHeight w:val="585"/>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（4）开展社会实践活动受到上级团组织表彰。</w:t>
            </w:r>
          </w:p>
        </w:tc>
        <w:tc>
          <w:tcPr>
            <w:tcW w:w="1417" w:type="dxa"/>
            <w:tcBorders>
              <w:top w:val="single" w:sz="4" w:space="0" w:color="auto"/>
              <w:left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585"/>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（5）按要求完成“青年就业创业基地”相关工作</w:t>
            </w:r>
          </w:p>
        </w:tc>
        <w:tc>
          <w:tcPr>
            <w:tcW w:w="1417" w:type="dxa"/>
            <w:tcBorders>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3.5</w:t>
            </w:r>
          </w:p>
        </w:tc>
      </w:tr>
      <w:tr w:rsidR="00D27C74" w:rsidTr="00F82C1C">
        <w:trPr>
          <w:trHeight w:val="678"/>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val="restart"/>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lastRenderedPageBreak/>
              <w:t>4.6</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素质</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拓展</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工作</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color w:val="000000"/>
                <w:kern w:val="0"/>
                <w:sz w:val="24"/>
                <w:szCs w:val="21"/>
              </w:rPr>
              <w:lastRenderedPageBreak/>
              <w:t>（1）按要求积极开展素质拓展活动，活动设计新颖、有创意、有特色。</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w:t>
            </w:r>
            <w:r w:rsidR="00F82C1C">
              <w:rPr>
                <w:rFonts w:ascii="仿宋_GB2312" w:eastAsia="仿宋_GB2312" w:hAnsi="宋体" w:cs="宋体"/>
                <w:bCs/>
                <w:color w:val="000000"/>
                <w:kern w:val="0"/>
                <w:sz w:val="24"/>
                <w:szCs w:val="21"/>
              </w:rPr>
              <w:t>5</w:t>
            </w:r>
          </w:p>
        </w:tc>
      </w:tr>
      <w:tr w:rsidR="00D27C74" w:rsidTr="00F82C1C">
        <w:trPr>
          <w:trHeight w:val="579"/>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spacing w:val="-6"/>
                <w:kern w:val="0"/>
                <w:sz w:val="24"/>
                <w:szCs w:val="21"/>
              </w:rPr>
              <w:t>（2）大学生素质拓展工作规范，录入验证及时、准确，无学生投</w:t>
            </w:r>
            <w:r>
              <w:rPr>
                <w:rFonts w:ascii="仿宋_GB2312" w:eastAsia="仿宋_GB2312" w:hAnsi="宋体" w:cs="宋体" w:hint="eastAsia"/>
                <w:bCs/>
                <w:color w:val="000000"/>
                <w:kern w:val="0"/>
                <w:sz w:val="24"/>
                <w:szCs w:val="21"/>
              </w:rPr>
              <w:t>诉</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2.5</w:t>
            </w:r>
          </w:p>
        </w:tc>
      </w:tr>
      <w:tr w:rsidR="00D27C74" w:rsidTr="00F82C1C">
        <w:trPr>
          <w:trHeight w:val="635"/>
          <w:jc w:val="center"/>
        </w:trPr>
        <w:tc>
          <w:tcPr>
            <w:tcW w:w="851" w:type="dxa"/>
            <w:vMerge/>
            <w:tcBorders>
              <w:left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vMerge/>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（3）积极参加大学生素质拓展培训，并配合学校团委实施素质拓展计划。</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2.</w:t>
            </w:r>
            <w:r>
              <w:rPr>
                <w:rFonts w:ascii="仿宋_GB2312" w:eastAsia="仿宋_GB2312" w:hAnsi="宋体" w:cs="宋体"/>
                <w:bCs/>
                <w:color w:val="000000"/>
                <w:kern w:val="0"/>
                <w:sz w:val="24"/>
                <w:szCs w:val="21"/>
              </w:rPr>
              <w:t>0</w:t>
            </w:r>
          </w:p>
        </w:tc>
      </w:tr>
      <w:tr w:rsidR="00D27C74" w:rsidTr="00F82C1C">
        <w:trPr>
          <w:trHeight w:val="1952"/>
          <w:jc w:val="center"/>
        </w:trPr>
        <w:tc>
          <w:tcPr>
            <w:tcW w:w="851" w:type="dxa"/>
            <w:vMerge/>
            <w:tcBorders>
              <w:left w:val="single" w:sz="4" w:space="0" w:color="auto"/>
              <w:bottom w:val="single" w:sz="4" w:space="0" w:color="auto"/>
              <w:right w:val="single" w:sz="4" w:space="0" w:color="auto"/>
            </w:tcBorders>
            <w:vAlign w:val="center"/>
          </w:tcPr>
          <w:p w:rsidR="00D27C74" w:rsidRDefault="00D27C74" w:rsidP="007A1C36">
            <w:pPr>
              <w:widowControl/>
              <w:jc w:val="left"/>
              <w:rPr>
                <w:rFonts w:ascii="仿宋_GB2312" w:eastAsia="仿宋_GB2312" w:hAnsi="宋体" w:cs="宋体"/>
                <w:bCs/>
                <w:color w:val="000000"/>
                <w:kern w:val="0"/>
                <w:sz w:val="24"/>
                <w:szCs w:val="21"/>
              </w:rPr>
            </w:pPr>
          </w:p>
        </w:tc>
        <w:tc>
          <w:tcPr>
            <w:tcW w:w="1138"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4.7</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品牌</w:t>
            </w:r>
          </w:p>
          <w:p w:rsidR="00D27C74" w:rsidRDefault="00D27C74"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活动</w:t>
            </w:r>
          </w:p>
        </w:tc>
        <w:tc>
          <w:tcPr>
            <w:tcW w:w="6096" w:type="dxa"/>
            <w:tcBorders>
              <w:top w:val="single" w:sz="4" w:space="0" w:color="auto"/>
              <w:left w:val="single" w:sz="4" w:space="0" w:color="auto"/>
              <w:bottom w:val="single" w:sz="4" w:space="0" w:color="auto"/>
              <w:right w:val="single" w:sz="4" w:space="0" w:color="auto"/>
            </w:tcBorders>
            <w:vAlign w:val="center"/>
          </w:tcPr>
          <w:p w:rsidR="00D27C74" w:rsidRDefault="00D27C74" w:rsidP="007A1C36">
            <w:pPr>
              <w:widowControl/>
              <w:wordWrap w:val="0"/>
              <w:spacing w:line="520" w:lineRule="exact"/>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院团委（团总支）具有特色品牌活动，学生参与面广，影响大，为学校赢得荣誉。</w:t>
            </w:r>
          </w:p>
        </w:tc>
        <w:tc>
          <w:tcPr>
            <w:tcW w:w="1417" w:type="dxa"/>
            <w:tcBorders>
              <w:top w:val="single" w:sz="4" w:space="0" w:color="auto"/>
              <w:left w:val="single" w:sz="4" w:space="0" w:color="auto"/>
              <w:bottom w:val="single" w:sz="4" w:space="0" w:color="auto"/>
              <w:right w:val="single" w:sz="4" w:space="0" w:color="auto"/>
            </w:tcBorders>
            <w:vAlign w:val="center"/>
          </w:tcPr>
          <w:p w:rsidR="00D27C74" w:rsidRDefault="00D27C74" w:rsidP="009C60EF">
            <w:pPr>
              <w:widowControl/>
              <w:wordWrap w:val="0"/>
              <w:spacing w:line="520" w:lineRule="exact"/>
              <w:jc w:val="center"/>
              <w:rPr>
                <w:rFonts w:ascii="仿宋_GB2312" w:eastAsia="仿宋_GB2312" w:hAnsi="宋体" w:cs="宋体"/>
                <w:bCs/>
                <w:color w:val="000000"/>
                <w:kern w:val="0"/>
                <w:sz w:val="24"/>
                <w:szCs w:val="21"/>
                <w:shd w:val="pct10" w:color="auto" w:fill="FFFFFF"/>
              </w:rPr>
            </w:pPr>
            <w:r>
              <w:rPr>
                <w:rFonts w:ascii="仿宋_GB2312" w:eastAsia="仿宋_GB2312" w:hAnsi="宋体" w:cs="宋体" w:hint="eastAsia"/>
                <w:bCs/>
                <w:color w:val="000000"/>
                <w:kern w:val="0"/>
                <w:sz w:val="24"/>
                <w:szCs w:val="21"/>
                <w:shd w:val="pct10" w:color="auto" w:fill="FFFFFF"/>
              </w:rPr>
              <w:t>2.0</w:t>
            </w:r>
          </w:p>
        </w:tc>
      </w:tr>
      <w:tr w:rsidR="009C60EF" w:rsidTr="00F82C1C">
        <w:trPr>
          <w:trHeight w:val="1126"/>
          <w:jc w:val="center"/>
        </w:trPr>
        <w:tc>
          <w:tcPr>
            <w:tcW w:w="851"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shd w:val="pct10" w:color="auto" w:fill="FFFFFF"/>
              </w:rPr>
            </w:pPr>
            <w:r>
              <w:rPr>
                <w:rFonts w:ascii="仿宋_GB2312" w:eastAsia="仿宋_GB2312" w:hAnsi="宋体" w:cs="宋体" w:hint="eastAsia"/>
                <w:bCs/>
                <w:color w:val="000000"/>
                <w:kern w:val="0"/>
                <w:sz w:val="24"/>
                <w:szCs w:val="21"/>
              </w:rPr>
              <w:t>合计</w:t>
            </w:r>
          </w:p>
        </w:tc>
        <w:tc>
          <w:tcPr>
            <w:tcW w:w="1138"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p>
        </w:tc>
        <w:tc>
          <w:tcPr>
            <w:tcW w:w="6096"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rPr>
                <w:rFonts w:ascii="仿宋_GB2312" w:eastAsia="仿宋_GB2312" w:hAnsi="宋体" w:cs="宋体"/>
                <w:bCs/>
                <w:color w:val="000000"/>
                <w:kern w:val="0"/>
                <w:sz w:val="24"/>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9C60EF" w:rsidRDefault="009C60EF" w:rsidP="007A1C36">
            <w:pPr>
              <w:widowControl/>
              <w:wordWrap w:val="0"/>
              <w:spacing w:line="520" w:lineRule="exact"/>
              <w:jc w:val="center"/>
              <w:rPr>
                <w:rFonts w:ascii="仿宋_GB2312" w:eastAsia="仿宋_GB2312" w:hAnsi="宋体" w:cs="宋体"/>
                <w:bCs/>
                <w:color w:val="000000"/>
                <w:kern w:val="0"/>
                <w:sz w:val="24"/>
                <w:szCs w:val="21"/>
              </w:rPr>
            </w:pPr>
            <w:r>
              <w:rPr>
                <w:rFonts w:ascii="仿宋_GB2312" w:eastAsia="仿宋_GB2312" w:hAnsi="宋体" w:cs="宋体" w:hint="eastAsia"/>
                <w:bCs/>
                <w:color w:val="000000"/>
                <w:kern w:val="0"/>
                <w:sz w:val="24"/>
                <w:szCs w:val="21"/>
              </w:rPr>
              <w:t>100分</w:t>
            </w:r>
          </w:p>
        </w:tc>
      </w:tr>
    </w:tbl>
    <w:p w:rsidR="006B49E2" w:rsidRDefault="006B49E2">
      <w:pPr>
        <w:widowControl/>
        <w:wordWrap w:val="0"/>
        <w:spacing w:line="520" w:lineRule="exact"/>
        <w:jc w:val="left"/>
        <w:rPr>
          <w:rFonts w:ascii="仿宋_GB2312" w:eastAsia="仿宋_GB2312" w:hAnsi="宋体" w:cs="宋体"/>
          <w:kern w:val="0"/>
          <w:sz w:val="24"/>
        </w:rPr>
      </w:pPr>
    </w:p>
    <w:p w:rsidR="006E6304" w:rsidRDefault="006E6304">
      <w:pPr>
        <w:widowControl/>
        <w:wordWrap w:val="0"/>
        <w:spacing w:line="520" w:lineRule="exact"/>
        <w:jc w:val="left"/>
        <w:rPr>
          <w:rFonts w:ascii="仿宋_GB2312" w:eastAsia="仿宋_GB2312" w:hAnsi="宋体" w:cs="宋体"/>
          <w:kern w:val="0"/>
          <w:sz w:val="24"/>
        </w:rPr>
      </w:pPr>
      <w:r>
        <w:rPr>
          <w:rFonts w:ascii="仿宋_GB2312" w:eastAsia="仿宋_GB2312" w:hAnsi="宋体" w:cs="宋体" w:hint="eastAsia"/>
          <w:kern w:val="0"/>
          <w:sz w:val="24"/>
        </w:rPr>
        <w:t>说明：</w:t>
      </w:r>
    </w:p>
    <w:p w:rsidR="006E6304" w:rsidRPr="006B49E2" w:rsidRDefault="006E6304">
      <w:pPr>
        <w:widowControl/>
        <w:wordWrap w:val="0"/>
        <w:spacing w:line="400" w:lineRule="exact"/>
        <w:ind w:firstLineChars="200" w:firstLine="480"/>
        <w:jc w:val="left"/>
        <w:rPr>
          <w:rFonts w:ascii="仿宋_GB2312" w:eastAsia="仿宋_GB2312" w:hAnsi="宋体" w:cs="宋体"/>
          <w:kern w:val="0"/>
          <w:sz w:val="24"/>
          <w:szCs w:val="21"/>
        </w:rPr>
      </w:pPr>
      <w:r>
        <w:rPr>
          <w:rFonts w:ascii="仿宋_GB2312" w:eastAsia="仿宋_GB2312" w:hAnsi="宋体" w:cs="宋体" w:hint="eastAsia"/>
          <w:kern w:val="0"/>
          <w:sz w:val="24"/>
          <w:szCs w:val="21"/>
        </w:rPr>
        <w:t>1、本评估体系表满分为</w:t>
      </w:r>
      <w:r w:rsidR="007A1C36">
        <w:rPr>
          <w:rFonts w:ascii="仿宋_GB2312" w:eastAsia="仿宋_GB2312" w:hAnsi="宋体" w:cs="宋体" w:hint="eastAsia"/>
          <w:kern w:val="0"/>
          <w:sz w:val="24"/>
          <w:szCs w:val="21"/>
        </w:rPr>
        <w:t>100</w:t>
      </w:r>
      <w:r>
        <w:rPr>
          <w:rFonts w:ascii="仿宋_GB2312" w:eastAsia="仿宋_GB2312" w:hAnsi="宋体" w:cs="宋体" w:hint="eastAsia"/>
          <w:kern w:val="0"/>
          <w:sz w:val="24"/>
          <w:szCs w:val="21"/>
        </w:rPr>
        <w:t>分，其中校团委基础打分</w:t>
      </w:r>
      <w:r w:rsidR="009C60EF">
        <w:rPr>
          <w:rFonts w:ascii="仿宋_GB2312" w:eastAsia="仿宋_GB2312" w:hAnsi="宋体" w:cs="宋体"/>
          <w:kern w:val="0"/>
          <w:sz w:val="24"/>
          <w:szCs w:val="21"/>
        </w:rPr>
        <w:t>30</w:t>
      </w:r>
      <w:r w:rsidR="008C3D51">
        <w:rPr>
          <w:rFonts w:ascii="仿宋_GB2312" w:eastAsia="仿宋_GB2312" w:hAnsi="宋体" w:cs="宋体" w:hint="eastAsia"/>
          <w:kern w:val="0"/>
          <w:sz w:val="24"/>
          <w:szCs w:val="21"/>
        </w:rPr>
        <w:t>分（满分）</w:t>
      </w:r>
      <w:r w:rsidR="006B49E2">
        <w:rPr>
          <w:rFonts w:ascii="仿宋_GB2312" w:eastAsia="仿宋_GB2312" w:hAnsi="宋体" w:cs="宋体" w:hint="eastAsia"/>
          <w:kern w:val="0"/>
          <w:sz w:val="24"/>
          <w:szCs w:val="21"/>
        </w:rPr>
        <w:t>（未在表格中列出）</w:t>
      </w:r>
      <w:r w:rsidR="008C3D51">
        <w:rPr>
          <w:rFonts w:ascii="仿宋_GB2312" w:eastAsia="仿宋_GB2312" w:hAnsi="宋体" w:cs="宋体" w:hint="eastAsia"/>
          <w:kern w:val="0"/>
          <w:sz w:val="24"/>
          <w:szCs w:val="21"/>
        </w:rPr>
        <w:t>，</w:t>
      </w:r>
      <w:r w:rsidR="009C60EF">
        <w:rPr>
          <w:rFonts w:ascii="仿宋_GB2312" w:eastAsia="仿宋_GB2312" w:hAnsi="宋体" w:cs="宋体" w:hint="eastAsia"/>
          <w:kern w:val="0"/>
          <w:sz w:val="24"/>
          <w:szCs w:val="21"/>
        </w:rPr>
        <w:t>将由各参评团委</w:t>
      </w:r>
      <w:r w:rsidR="002B6229">
        <w:rPr>
          <w:rFonts w:ascii="仿宋_GB2312" w:eastAsia="仿宋_GB2312" w:hAnsi="宋体" w:cs="宋体" w:hint="eastAsia"/>
          <w:kern w:val="0"/>
          <w:sz w:val="24"/>
          <w:szCs w:val="21"/>
        </w:rPr>
        <w:t>（团总支）</w:t>
      </w:r>
      <w:r w:rsidR="009C60EF">
        <w:rPr>
          <w:rFonts w:ascii="仿宋_GB2312" w:eastAsia="仿宋_GB2312" w:hAnsi="宋体" w:cs="宋体" w:hint="eastAsia"/>
          <w:kern w:val="0"/>
          <w:sz w:val="24"/>
          <w:szCs w:val="21"/>
        </w:rPr>
        <w:t>的日常</w:t>
      </w:r>
      <w:r w:rsidR="002B6229">
        <w:rPr>
          <w:rFonts w:ascii="仿宋_GB2312" w:eastAsia="仿宋_GB2312" w:hAnsi="宋体" w:cs="宋体" w:hint="eastAsia"/>
          <w:kern w:val="0"/>
          <w:sz w:val="24"/>
          <w:szCs w:val="21"/>
        </w:rPr>
        <w:t>团工作开展情况和完成上级团委布置的相关</w:t>
      </w:r>
      <w:bookmarkStart w:id="0" w:name="_GoBack"/>
      <w:bookmarkEnd w:id="0"/>
      <w:r w:rsidR="009C60EF">
        <w:rPr>
          <w:rFonts w:ascii="仿宋_GB2312" w:eastAsia="仿宋_GB2312" w:hAnsi="宋体" w:cs="宋体" w:hint="eastAsia"/>
          <w:kern w:val="0"/>
          <w:sz w:val="24"/>
          <w:szCs w:val="21"/>
        </w:rPr>
        <w:t>工作配合情况给出</w:t>
      </w:r>
      <w:r w:rsidR="008C3D51">
        <w:rPr>
          <w:rFonts w:ascii="仿宋_GB2312" w:eastAsia="仿宋_GB2312" w:hAnsi="宋体" w:cs="宋体" w:hint="eastAsia"/>
          <w:kern w:val="0"/>
          <w:sz w:val="24"/>
          <w:szCs w:val="21"/>
        </w:rPr>
        <w:t>。</w:t>
      </w:r>
      <w:r>
        <w:rPr>
          <w:rFonts w:ascii="仿宋_GB2312" w:eastAsia="仿宋_GB2312" w:hAnsi="宋体" w:cs="宋体" w:hint="eastAsia"/>
          <w:kern w:val="0"/>
          <w:sz w:val="24"/>
          <w:szCs w:val="21"/>
        </w:rPr>
        <w:t>参评院（系）团委（团总支）须根据上述评估指标撰写年度工作总结，准备相关佐证材料，如荣誉证书、发表论文及新闻报道复印件、活动照片等</w:t>
      </w:r>
      <w:r w:rsidRPr="006B49E2">
        <w:rPr>
          <w:rFonts w:ascii="仿宋_GB2312" w:eastAsia="仿宋_GB2312" w:hAnsi="宋体" w:cs="宋体" w:hint="eastAsia"/>
          <w:kern w:val="0"/>
          <w:sz w:val="24"/>
          <w:szCs w:val="21"/>
        </w:rPr>
        <w:t>；</w:t>
      </w:r>
    </w:p>
    <w:p w:rsidR="006E6304" w:rsidRDefault="006E6304">
      <w:pPr>
        <w:widowControl/>
        <w:wordWrap w:val="0"/>
        <w:spacing w:line="400" w:lineRule="exact"/>
        <w:ind w:firstLineChars="200" w:firstLine="480"/>
        <w:jc w:val="left"/>
        <w:rPr>
          <w:rFonts w:ascii="仿宋_GB2312" w:eastAsia="仿宋_GB2312" w:hAnsi="宋体" w:cs="宋体"/>
          <w:kern w:val="0"/>
          <w:sz w:val="24"/>
          <w:szCs w:val="21"/>
        </w:rPr>
      </w:pPr>
      <w:r>
        <w:rPr>
          <w:rFonts w:ascii="仿宋_GB2312" w:eastAsia="仿宋_GB2312" w:hAnsi="宋体" w:cs="宋体" w:hint="eastAsia"/>
          <w:kern w:val="0"/>
          <w:sz w:val="24"/>
          <w:szCs w:val="21"/>
        </w:rPr>
        <w:t>2、本评估体系表各指标建议分5个等级进行评分，好（分值的80%-100%）、较好（分值的60%-80%）、一般（分值的40%-60%）、较差（分值的20%-40%）、差（分值的0%-20%</w:t>
      </w:r>
      <w:r w:rsidR="006B49E2">
        <w:rPr>
          <w:rFonts w:ascii="仿宋_GB2312" w:eastAsia="仿宋_GB2312" w:hAnsi="宋体" w:cs="宋体" w:hint="eastAsia"/>
          <w:kern w:val="0"/>
          <w:sz w:val="24"/>
          <w:szCs w:val="21"/>
        </w:rPr>
        <w:t>）；</w:t>
      </w:r>
    </w:p>
    <w:p w:rsidR="006E6304" w:rsidRPr="006B49E2" w:rsidRDefault="006E6304">
      <w:pPr>
        <w:widowControl/>
        <w:wordWrap w:val="0"/>
        <w:spacing w:line="400" w:lineRule="exact"/>
        <w:ind w:firstLineChars="200" w:firstLine="480"/>
        <w:jc w:val="left"/>
        <w:rPr>
          <w:rFonts w:ascii="仿宋_GB2312" w:eastAsia="仿宋_GB2312" w:hAnsi="宋体" w:cs="宋体"/>
          <w:kern w:val="0"/>
          <w:sz w:val="24"/>
          <w:szCs w:val="21"/>
        </w:rPr>
      </w:pPr>
      <w:r>
        <w:rPr>
          <w:rFonts w:ascii="仿宋_GB2312" w:eastAsia="仿宋_GB2312" w:hAnsi="宋体" w:cs="宋体" w:hint="eastAsia"/>
          <w:kern w:val="0"/>
          <w:sz w:val="24"/>
          <w:szCs w:val="21"/>
        </w:rPr>
        <w:t>3、参评院（系）团委（团总支）须在</w:t>
      </w:r>
      <w:r w:rsidR="007A1C36">
        <w:rPr>
          <w:rFonts w:ascii="仿宋_GB2312" w:eastAsia="仿宋_GB2312" w:hAnsi="宋体" w:cs="宋体" w:hint="eastAsia"/>
          <w:kern w:val="0"/>
          <w:sz w:val="24"/>
          <w:szCs w:val="21"/>
        </w:rPr>
        <w:t>2016</w:t>
      </w:r>
      <w:r>
        <w:rPr>
          <w:rFonts w:ascii="仿宋_GB2312" w:eastAsia="仿宋_GB2312" w:hAnsi="宋体" w:cs="宋体" w:hint="eastAsia"/>
          <w:kern w:val="0"/>
          <w:sz w:val="24"/>
          <w:szCs w:val="21"/>
        </w:rPr>
        <w:t>年</w:t>
      </w:r>
      <w:r w:rsidR="007A1C36">
        <w:rPr>
          <w:rFonts w:ascii="仿宋_GB2312" w:eastAsia="仿宋_GB2312" w:hAnsi="宋体" w:cs="宋体" w:hint="eastAsia"/>
          <w:kern w:val="0"/>
          <w:sz w:val="24"/>
          <w:szCs w:val="21"/>
        </w:rPr>
        <w:t>xx</w:t>
      </w:r>
      <w:r>
        <w:rPr>
          <w:rFonts w:ascii="仿宋_GB2312" w:eastAsia="仿宋_GB2312" w:hAnsi="宋体" w:cs="宋体" w:hint="eastAsia"/>
          <w:kern w:val="0"/>
          <w:sz w:val="24"/>
          <w:szCs w:val="21"/>
        </w:rPr>
        <w:t>月</w:t>
      </w:r>
      <w:r w:rsidR="007A1C36">
        <w:rPr>
          <w:rFonts w:ascii="仿宋_GB2312" w:eastAsia="仿宋_GB2312" w:hAnsi="宋体" w:cs="宋体" w:hint="eastAsia"/>
          <w:kern w:val="0"/>
          <w:sz w:val="24"/>
          <w:szCs w:val="21"/>
        </w:rPr>
        <w:t>xx</w:t>
      </w:r>
      <w:r>
        <w:rPr>
          <w:rFonts w:ascii="仿宋_GB2312" w:eastAsia="仿宋_GB2312" w:hAnsi="宋体" w:cs="宋体" w:hint="eastAsia"/>
          <w:kern w:val="0"/>
          <w:sz w:val="24"/>
          <w:szCs w:val="21"/>
        </w:rPr>
        <w:t>日前递交以下参评资料：</w:t>
      </w:r>
    </w:p>
    <w:p w:rsidR="006E6304" w:rsidRDefault="006E6304">
      <w:pPr>
        <w:widowControl/>
        <w:wordWrap w:val="0"/>
        <w:spacing w:line="400" w:lineRule="exact"/>
        <w:ind w:firstLineChars="200" w:firstLine="480"/>
        <w:jc w:val="left"/>
        <w:rPr>
          <w:rFonts w:ascii="仿宋_GB2312" w:eastAsia="仿宋_GB2312" w:hAnsi="宋体" w:cs="宋体"/>
          <w:kern w:val="0"/>
          <w:sz w:val="24"/>
          <w:szCs w:val="21"/>
        </w:rPr>
      </w:pPr>
      <w:r>
        <w:rPr>
          <w:rFonts w:ascii="仿宋_GB2312" w:eastAsia="仿宋_GB2312" w:hAnsi="宋体" w:cs="宋体" w:hint="eastAsia"/>
          <w:kern w:val="0"/>
          <w:sz w:val="24"/>
          <w:szCs w:val="21"/>
        </w:rPr>
        <w:t>（1）年度工作总结（word格式）；（2）相关佐证材料。</w:t>
      </w:r>
    </w:p>
    <w:p w:rsidR="006E6304" w:rsidRDefault="006E6304">
      <w:pPr>
        <w:widowControl/>
        <w:wordWrap w:val="0"/>
        <w:spacing w:line="400" w:lineRule="exact"/>
        <w:ind w:firstLineChars="200" w:firstLine="480"/>
        <w:jc w:val="left"/>
        <w:rPr>
          <w:rFonts w:ascii="仿宋_GB2312" w:eastAsia="仿宋_GB2312" w:hAnsi="宋体" w:cs="宋体"/>
          <w:kern w:val="0"/>
          <w:sz w:val="24"/>
          <w:szCs w:val="21"/>
        </w:rPr>
      </w:pPr>
      <w:r>
        <w:rPr>
          <w:rFonts w:ascii="仿宋_GB2312" w:eastAsia="仿宋_GB2312" w:hAnsi="宋体" w:cs="宋体" w:hint="eastAsia"/>
          <w:kern w:val="0"/>
          <w:sz w:val="24"/>
          <w:szCs w:val="21"/>
        </w:rPr>
        <w:t>4、终评总成绩=校团委基础打分+同行评委评分</w:t>
      </w:r>
      <w:r w:rsidR="00FF2216">
        <w:rPr>
          <w:rFonts w:ascii="仿宋_GB2312" w:eastAsia="仿宋_GB2312" w:hAnsi="宋体" w:cs="宋体" w:hint="eastAsia"/>
          <w:kern w:val="0"/>
          <w:sz w:val="24"/>
          <w:szCs w:val="21"/>
        </w:rPr>
        <w:t>*2</w:t>
      </w:r>
      <w:r>
        <w:rPr>
          <w:rFonts w:ascii="仿宋_GB2312" w:eastAsia="仿宋_GB2312" w:hAnsi="宋体" w:cs="宋体" w:hint="eastAsia"/>
          <w:kern w:val="0"/>
          <w:sz w:val="24"/>
          <w:szCs w:val="21"/>
        </w:rPr>
        <w:t>0%+专家评委评分</w:t>
      </w:r>
      <w:r w:rsidR="00FF2216">
        <w:rPr>
          <w:rFonts w:ascii="仿宋_GB2312" w:eastAsia="仿宋_GB2312" w:hAnsi="宋体" w:cs="宋体" w:hint="eastAsia"/>
          <w:kern w:val="0"/>
          <w:sz w:val="24"/>
          <w:szCs w:val="21"/>
        </w:rPr>
        <w:t>*5</w:t>
      </w:r>
      <w:r>
        <w:rPr>
          <w:rFonts w:ascii="仿宋_GB2312" w:eastAsia="仿宋_GB2312" w:hAnsi="宋体" w:cs="宋体" w:hint="eastAsia"/>
          <w:kern w:val="0"/>
          <w:sz w:val="24"/>
          <w:szCs w:val="21"/>
        </w:rPr>
        <w:t>0%，最后根据终评总成绩排序评选出中山大学先进团委（团总支）并公示。</w:t>
      </w:r>
    </w:p>
    <w:sectPr w:rsidR="006E630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075" w:rsidRDefault="00C82075" w:rsidP="00E1739B">
      <w:r>
        <w:separator/>
      </w:r>
    </w:p>
  </w:endnote>
  <w:endnote w:type="continuationSeparator" w:id="0">
    <w:p w:rsidR="00C82075" w:rsidRDefault="00C82075" w:rsidP="00E17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075" w:rsidRDefault="00C82075" w:rsidP="00E1739B">
      <w:r>
        <w:separator/>
      </w:r>
    </w:p>
  </w:footnote>
  <w:footnote w:type="continuationSeparator" w:id="0">
    <w:p w:rsidR="00C82075" w:rsidRDefault="00C82075" w:rsidP="00E173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F1F09"/>
    <w:rsid w:val="00131DE7"/>
    <w:rsid w:val="00172A27"/>
    <w:rsid w:val="002B6229"/>
    <w:rsid w:val="006B49E2"/>
    <w:rsid w:val="006E6304"/>
    <w:rsid w:val="007A1C36"/>
    <w:rsid w:val="008C3D51"/>
    <w:rsid w:val="009C60EF"/>
    <w:rsid w:val="00C82075"/>
    <w:rsid w:val="00D03971"/>
    <w:rsid w:val="00D27C74"/>
    <w:rsid w:val="00E1739B"/>
    <w:rsid w:val="00F00051"/>
    <w:rsid w:val="00F82C1C"/>
    <w:rsid w:val="00F9153C"/>
    <w:rsid w:val="00FF2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345</Words>
  <Characters>1972</Characters>
  <Application>Microsoft Office Word</Application>
  <DocSecurity>0</DocSecurity>
  <PresentationFormat/>
  <Lines>16</Lines>
  <Paragraphs>4</Paragraphs>
  <Slides>0</Slides>
  <Notes>0</Notes>
  <HiddenSlides>0</HiddenSlides>
  <MMClips>0</MMClips>
  <ScaleCrop>true</ScaleCrop>
  <Manager/>
  <Company/>
  <LinksUpToDate>false</LinksUpToDate>
  <CharactersWithSpaces>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SYSU_Y</dc:creator>
  <cp:keywords/>
  <dc:description/>
  <cp:lastModifiedBy>QSS</cp:lastModifiedBy>
  <cp:revision>5</cp:revision>
  <dcterms:created xsi:type="dcterms:W3CDTF">2016-03-25T18:05:00Z</dcterms:created>
  <dcterms:modified xsi:type="dcterms:W3CDTF">2016-04-01T09:23:00Z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